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48848" w14:textId="473880BC" w:rsidR="00B647B8" w:rsidRDefault="00B647B8" w:rsidP="00B647B8">
      <w:pPr>
        <w:pStyle w:val="KGOverskrift"/>
        <w:rPr>
          <w:sz w:val="28"/>
          <w:szCs w:val="28"/>
        </w:rPr>
      </w:pPr>
    </w:p>
    <w:p w14:paraId="3B5CF5AB" w14:textId="77777777" w:rsidR="001E77B0" w:rsidRPr="0091547F" w:rsidRDefault="009152E8" w:rsidP="00B647B8">
      <w:pPr>
        <w:pStyle w:val="KGOverskrift"/>
        <w:rPr>
          <w:sz w:val="28"/>
          <w:szCs w:val="28"/>
          <w:lang w:val="en-US"/>
        </w:rPr>
      </w:pPr>
      <w:r w:rsidRPr="005B7035">
        <w:rPr>
          <w:sz w:val="28"/>
          <w:szCs w:val="28"/>
          <w:lang w:val="en"/>
        </w:rPr>
        <w:t>Stakeholder analysis</w:t>
      </w:r>
    </w:p>
    <w:p w14:paraId="78496DD8" w14:textId="77777777" w:rsidR="007B58DD" w:rsidRPr="0091547F" w:rsidRDefault="007B58DD" w:rsidP="007B58DD">
      <w:pPr>
        <w:pStyle w:val="KGtabelbrdtekst"/>
        <w:ind w:right="-250"/>
        <w:rPr>
          <w:lang w:val="en-US"/>
        </w:rPr>
      </w:pPr>
    </w:p>
    <w:p w14:paraId="3407F7AC" w14:textId="28A85DA4" w:rsidR="007B58DD" w:rsidRPr="0091547F" w:rsidRDefault="007B58DD" w:rsidP="00DF64C3">
      <w:pPr>
        <w:pStyle w:val="KGtabelbrdtekst"/>
        <w:ind w:right="-250"/>
        <w:rPr>
          <w:sz w:val="18"/>
          <w:szCs w:val="18"/>
          <w:lang w:val="en-US"/>
        </w:rPr>
      </w:pPr>
      <w:r w:rsidRPr="007B58DD">
        <w:rPr>
          <w:sz w:val="18"/>
          <w:szCs w:val="18"/>
          <w:lang w:val="en"/>
        </w:rPr>
        <w:t xml:space="preserve">The stakeholder analysis is carried out by </w:t>
      </w:r>
      <w:r w:rsidR="00E3204C">
        <w:rPr>
          <w:sz w:val="18"/>
          <w:szCs w:val="18"/>
          <w:lang w:val="en"/>
        </w:rPr>
        <w:t>you/</w:t>
      </w:r>
      <w:r w:rsidRPr="007B58DD">
        <w:rPr>
          <w:sz w:val="18"/>
          <w:szCs w:val="18"/>
          <w:lang w:val="en"/>
        </w:rPr>
        <w:t>the project group</w:t>
      </w:r>
      <w:r w:rsidR="00C25BF2">
        <w:rPr>
          <w:sz w:val="18"/>
          <w:szCs w:val="18"/>
          <w:lang w:val="en"/>
        </w:rPr>
        <w:t>/</w:t>
      </w:r>
      <w:r w:rsidR="009D6BB0">
        <w:rPr>
          <w:sz w:val="18"/>
          <w:szCs w:val="18"/>
          <w:lang w:val="en"/>
        </w:rPr>
        <w:t>team</w:t>
      </w:r>
      <w:r w:rsidR="00C25BF2">
        <w:rPr>
          <w:sz w:val="18"/>
          <w:szCs w:val="18"/>
          <w:lang w:val="en"/>
        </w:rPr>
        <w:t xml:space="preserve"> participants</w:t>
      </w:r>
      <w:r w:rsidR="00DF64C3">
        <w:rPr>
          <w:sz w:val="18"/>
          <w:szCs w:val="18"/>
          <w:lang w:val="en"/>
        </w:rPr>
        <w:t xml:space="preserve"> at the beginning of </w:t>
      </w:r>
      <w:r w:rsidR="005A4A74">
        <w:rPr>
          <w:sz w:val="18"/>
          <w:szCs w:val="18"/>
          <w:lang w:val="en"/>
        </w:rPr>
        <w:t>the</w:t>
      </w:r>
      <w:r>
        <w:rPr>
          <w:lang w:val="en"/>
        </w:rPr>
        <w:t xml:space="preserve"> </w:t>
      </w:r>
      <w:proofErr w:type="gramStart"/>
      <w:r>
        <w:rPr>
          <w:lang w:val="en"/>
        </w:rPr>
        <w:t xml:space="preserve">project </w:t>
      </w:r>
      <w:r w:rsidR="00E3204C">
        <w:rPr>
          <w:sz w:val="18"/>
          <w:szCs w:val="18"/>
          <w:lang w:val="en"/>
        </w:rPr>
        <w:t>,</w:t>
      </w:r>
      <w:proofErr w:type="gramEnd"/>
      <w:r w:rsidR="00E3204C">
        <w:rPr>
          <w:sz w:val="18"/>
          <w:szCs w:val="18"/>
          <w:lang w:val="en"/>
        </w:rPr>
        <w:t xml:space="preserve"> - or when you start making your business plan, </w:t>
      </w:r>
      <w:r w:rsidR="00DF64C3">
        <w:rPr>
          <w:sz w:val="18"/>
          <w:szCs w:val="18"/>
          <w:lang w:val="en"/>
        </w:rPr>
        <w:t xml:space="preserve">but </w:t>
      </w:r>
      <w:r w:rsidRPr="007B58DD">
        <w:rPr>
          <w:sz w:val="18"/>
          <w:szCs w:val="18"/>
          <w:lang w:val="en"/>
        </w:rPr>
        <w:t>need to be regularly adjusted. Stakeholders can change positions and new ones can emerge as the project</w:t>
      </w:r>
      <w:r w:rsidR="00E3204C">
        <w:rPr>
          <w:sz w:val="18"/>
          <w:szCs w:val="18"/>
          <w:lang w:val="en"/>
        </w:rPr>
        <w:t>/company develops</w:t>
      </w:r>
      <w:r w:rsidR="00C25BF2">
        <w:rPr>
          <w:sz w:val="18"/>
          <w:szCs w:val="18"/>
          <w:lang w:val="en"/>
        </w:rPr>
        <w:t xml:space="preserve"> – or </w:t>
      </w:r>
      <w:r w:rsidR="009D6BB0">
        <w:rPr>
          <w:sz w:val="18"/>
          <w:szCs w:val="18"/>
          <w:lang w:val="en"/>
        </w:rPr>
        <w:t xml:space="preserve">if the project </w:t>
      </w:r>
      <w:r w:rsidR="00C25BF2">
        <w:rPr>
          <w:sz w:val="18"/>
          <w:szCs w:val="18"/>
          <w:lang w:val="en"/>
        </w:rPr>
        <w:t>changes</w:t>
      </w:r>
      <w:r w:rsidRPr="00DF64C3">
        <w:rPr>
          <w:sz w:val="18"/>
          <w:szCs w:val="18"/>
          <w:lang w:val="en"/>
        </w:rPr>
        <w:t xml:space="preserve">. </w:t>
      </w:r>
      <w:r w:rsidR="00DF64C3" w:rsidRPr="00DF64C3">
        <w:rPr>
          <w:b/>
          <w:sz w:val="18"/>
          <w:szCs w:val="18"/>
          <w:lang w:val="en"/>
        </w:rPr>
        <w:t>The purpose</w:t>
      </w:r>
      <w:r w:rsidR="00DF64C3" w:rsidRPr="00DF64C3">
        <w:rPr>
          <w:sz w:val="18"/>
          <w:szCs w:val="18"/>
          <w:lang w:val="en"/>
        </w:rPr>
        <w:t xml:space="preserve"> is to get an overview of who has an interest in </w:t>
      </w:r>
      <w:r w:rsidR="00E3204C">
        <w:rPr>
          <w:sz w:val="18"/>
          <w:szCs w:val="18"/>
          <w:lang w:val="en"/>
        </w:rPr>
        <w:t>the</w:t>
      </w:r>
      <w:r>
        <w:rPr>
          <w:lang w:val="en"/>
        </w:rPr>
        <w:t xml:space="preserve"> </w:t>
      </w:r>
      <w:r w:rsidR="00E3204C">
        <w:rPr>
          <w:sz w:val="18"/>
          <w:szCs w:val="18"/>
          <w:lang w:val="en"/>
        </w:rPr>
        <w:t>/company</w:t>
      </w:r>
      <w:r w:rsidR="004849B4">
        <w:rPr>
          <w:sz w:val="18"/>
          <w:szCs w:val="18"/>
          <w:lang w:val="en"/>
        </w:rPr>
        <w:t>/</w:t>
      </w:r>
      <w:r w:rsidRPr="00DF64C3">
        <w:rPr>
          <w:sz w:val="18"/>
          <w:szCs w:val="18"/>
          <w:lang w:val="en"/>
        </w:rPr>
        <w:t xml:space="preserve">project, </w:t>
      </w:r>
      <w:r w:rsidR="00DF64C3">
        <w:rPr>
          <w:sz w:val="18"/>
          <w:szCs w:val="18"/>
          <w:lang w:val="en"/>
        </w:rPr>
        <w:t>and to</w:t>
      </w:r>
      <w:r w:rsidR="004849B4">
        <w:rPr>
          <w:sz w:val="18"/>
          <w:szCs w:val="18"/>
          <w:lang w:val="en"/>
        </w:rPr>
        <w:t xml:space="preserve"> </w:t>
      </w:r>
      <w:r w:rsidRPr="00DF64C3">
        <w:rPr>
          <w:sz w:val="18"/>
          <w:szCs w:val="18"/>
          <w:lang w:val="en"/>
        </w:rPr>
        <w:t>provide a basis for decisions on how to handle the stakeholders</w:t>
      </w:r>
      <w:r w:rsidR="004849B4">
        <w:rPr>
          <w:sz w:val="18"/>
          <w:szCs w:val="18"/>
          <w:lang w:val="en"/>
        </w:rPr>
        <w:t xml:space="preserve"> in the best way</w:t>
      </w:r>
      <w:r w:rsidRPr="00DF64C3">
        <w:rPr>
          <w:sz w:val="18"/>
          <w:szCs w:val="18"/>
          <w:lang w:val="en"/>
        </w:rPr>
        <w:t xml:space="preserve">. </w:t>
      </w:r>
    </w:p>
    <w:p w14:paraId="30B5533B" w14:textId="77777777" w:rsidR="007B58DD" w:rsidRPr="0091547F" w:rsidRDefault="007B58DD" w:rsidP="007B58DD">
      <w:pPr>
        <w:pStyle w:val="KGtabelbrdtekst"/>
        <w:rPr>
          <w:sz w:val="18"/>
          <w:szCs w:val="18"/>
          <w:lang w:val="en-US"/>
        </w:rPr>
      </w:pPr>
    </w:p>
    <w:p w14:paraId="3746DECB" w14:textId="77777777" w:rsidR="007B58DD" w:rsidRPr="007B58DD" w:rsidRDefault="007B58DD" w:rsidP="007B58DD">
      <w:pPr>
        <w:pStyle w:val="KGtabelbrdtekst"/>
        <w:rPr>
          <w:sz w:val="18"/>
          <w:szCs w:val="18"/>
        </w:rPr>
      </w:pPr>
      <w:r w:rsidRPr="007B58DD">
        <w:rPr>
          <w:sz w:val="18"/>
          <w:szCs w:val="18"/>
          <w:lang w:val="en"/>
        </w:rPr>
        <w:t>The stakeholder analysis shall:</w:t>
      </w:r>
    </w:p>
    <w:p w14:paraId="34DDDBDA" w14:textId="77777777" w:rsidR="007B58DD" w:rsidRPr="0091547F" w:rsidRDefault="007B58DD" w:rsidP="007B58DD">
      <w:pPr>
        <w:pStyle w:val="KGpunktopstilling"/>
        <w:rPr>
          <w:lang w:val="en-US"/>
        </w:rPr>
      </w:pPr>
      <w:r w:rsidRPr="007B58DD">
        <w:rPr>
          <w:lang w:val="en"/>
        </w:rPr>
        <w:t xml:space="preserve">Ensure that </w:t>
      </w:r>
      <w:r w:rsidR="00E3204C">
        <w:rPr>
          <w:lang w:val="en"/>
        </w:rPr>
        <w:t>the company/</w:t>
      </w:r>
      <w:r w:rsidRPr="007B58DD">
        <w:rPr>
          <w:lang w:val="en"/>
        </w:rPr>
        <w:t>project's purpose, deliverables, success criteria and approach are attractive to key stakeholders</w:t>
      </w:r>
    </w:p>
    <w:p w14:paraId="3E480653" w14:textId="77777777" w:rsidR="007B58DD" w:rsidRDefault="007B58DD" w:rsidP="007B58DD">
      <w:pPr>
        <w:pStyle w:val="KGpunktopstilling"/>
      </w:pPr>
      <w:r w:rsidRPr="007B58DD">
        <w:rPr>
          <w:lang w:val="en"/>
        </w:rPr>
        <w:t xml:space="preserve">Identify resource persons </w:t>
      </w:r>
    </w:p>
    <w:p w14:paraId="6C27669B" w14:textId="77777777" w:rsidR="009E07C8" w:rsidRPr="0091547F" w:rsidRDefault="00E3204C" w:rsidP="007B58DD">
      <w:pPr>
        <w:pStyle w:val="KGpunktopstilling"/>
        <w:rPr>
          <w:lang w:val="en-US"/>
        </w:rPr>
      </w:pPr>
      <w:r>
        <w:rPr>
          <w:lang w:val="en"/>
        </w:rPr>
        <w:t>Identify potential (company/</w:t>
      </w:r>
      <w:r w:rsidR="00C25BF2">
        <w:rPr>
          <w:lang w:val="en"/>
        </w:rPr>
        <w:t>project/application/collaboration) partners</w:t>
      </w:r>
    </w:p>
    <w:p w14:paraId="3E983AF3" w14:textId="77777777" w:rsidR="007B58DD" w:rsidRPr="0091547F" w:rsidRDefault="007B58DD" w:rsidP="007B58DD">
      <w:pPr>
        <w:pStyle w:val="KGpunktopstilling"/>
        <w:rPr>
          <w:lang w:val="en-US"/>
        </w:rPr>
      </w:pPr>
      <w:r w:rsidRPr="007B58DD">
        <w:rPr>
          <w:lang w:val="en"/>
        </w:rPr>
        <w:t>Identify and manage any adversaries and conflicts</w:t>
      </w:r>
    </w:p>
    <w:p w14:paraId="711A52D1" w14:textId="77777777" w:rsidR="007B58DD" w:rsidRPr="0091547F" w:rsidRDefault="007B58DD" w:rsidP="007B58DD">
      <w:pPr>
        <w:pStyle w:val="KGpunktopstilling"/>
        <w:rPr>
          <w:lang w:val="en-US"/>
        </w:rPr>
      </w:pPr>
      <w:r w:rsidRPr="007B58DD">
        <w:rPr>
          <w:lang w:val="en"/>
        </w:rPr>
        <w:t xml:space="preserve">Plan the right decision-making process </w:t>
      </w:r>
    </w:p>
    <w:p w14:paraId="19E81443" w14:textId="77777777" w:rsidR="007B58DD" w:rsidRPr="0091547F" w:rsidRDefault="007B58DD" w:rsidP="00DF64C3">
      <w:pPr>
        <w:pStyle w:val="KGpunktopstilling"/>
        <w:rPr>
          <w:lang w:val="en-US"/>
        </w:rPr>
      </w:pPr>
      <w:r w:rsidRPr="007B58DD">
        <w:rPr>
          <w:lang w:val="en"/>
        </w:rPr>
        <w:t>Plan appropriate communication and stakeholder involvement</w:t>
      </w:r>
    </w:p>
    <w:p w14:paraId="775E1D63" w14:textId="77777777" w:rsidR="005A4A74" w:rsidRPr="0091547F" w:rsidRDefault="005A4A74" w:rsidP="005A4A74">
      <w:pPr>
        <w:pStyle w:val="KGtabelbrdtekst"/>
        <w:rPr>
          <w:b/>
          <w:lang w:val="en-US"/>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771"/>
        <w:gridCol w:w="7245"/>
      </w:tblGrid>
      <w:tr w:rsidR="009152E8" w:rsidRPr="00B40F9E" w14:paraId="256A971E" w14:textId="77777777" w:rsidTr="0091547F">
        <w:tc>
          <w:tcPr>
            <w:tcW w:w="1771" w:type="dxa"/>
            <w:shd w:val="clear" w:color="auto" w:fill="auto"/>
          </w:tcPr>
          <w:p w14:paraId="709A5101" w14:textId="77777777" w:rsidR="007B58DD" w:rsidRPr="00DF64C3" w:rsidRDefault="005A4A74" w:rsidP="005A4A74">
            <w:pPr>
              <w:pStyle w:val="KGtabelbrdtekst"/>
              <w:rPr>
                <w:szCs w:val="16"/>
              </w:rPr>
            </w:pPr>
            <w:r w:rsidRPr="00DF64C3">
              <w:rPr>
                <w:b/>
                <w:szCs w:val="16"/>
                <w:lang w:val="en"/>
              </w:rPr>
              <w:t xml:space="preserve">Step 1: Identification </w:t>
            </w:r>
          </w:p>
        </w:tc>
        <w:tc>
          <w:tcPr>
            <w:tcW w:w="7245" w:type="dxa"/>
            <w:shd w:val="clear" w:color="auto" w:fill="auto"/>
          </w:tcPr>
          <w:p w14:paraId="6B227EE2" w14:textId="75FE70E6" w:rsidR="009152E8" w:rsidRPr="0091547F" w:rsidRDefault="009152E8" w:rsidP="0070274A">
            <w:pPr>
              <w:pStyle w:val="KGtabelbrdtekst"/>
              <w:rPr>
                <w:szCs w:val="16"/>
                <w:lang w:val="en-US"/>
              </w:rPr>
            </w:pPr>
            <w:r w:rsidRPr="00DF64C3">
              <w:rPr>
                <w:b/>
                <w:szCs w:val="16"/>
                <w:lang w:val="en"/>
              </w:rPr>
              <w:t xml:space="preserve">Brainstorm with </w:t>
            </w:r>
            <w:r w:rsidR="0070274A">
              <w:rPr>
                <w:b/>
                <w:szCs w:val="16"/>
                <w:lang w:val="en"/>
              </w:rPr>
              <w:t>post it</w:t>
            </w:r>
            <w:r w:rsidR="005A4A74" w:rsidRPr="00DF64C3">
              <w:rPr>
                <w:szCs w:val="16"/>
                <w:lang w:val="en"/>
              </w:rPr>
              <w:t xml:space="preserve"> –</w:t>
            </w:r>
            <w:r w:rsidR="00E3204C">
              <w:rPr>
                <w:szCs w:val="16"/>
                <w:lang w:val="en"/>
              </w:rPr>
              <w:t xml:space="preserve"> You/</w:t>
            </w:r>
            <w:r w:rsidR="005A4A74" w:rsidRPr="00DF64C3">
              <w:rPr>
                <w:szCs w:val="16"/>
                <w:lang w:val="en"/>
              </w:rPr>
              <w:t>Everyone comes up with ideas for who will be affected in the process and who will be affected by the result. Each stakeholder</w:t>
            </w:r>
            <w:r w:rsidR="00133F28">
              <w:rPr>
                <w:szCs w:val="16"/>
                <w:lang w:val="en"/>
              </w:rPr>
              <w:t xml:space="preserve"> </w:t>
            </w:r>
            <w:r w:rsidR="0070274A">
              <w:rPr>
                <w:szCs w:val="16"/>
                <w:lang w:val="en"/>
              </w:rPr>
              <w:t xml:space="preserve">is fed down on a post it </w:t>
            </w:r>
            <w:r w:rsidR="002531E8">
              <w:rPr>
                <w:szCs w:val="16"/>
                <w:lang w:val="en"/>
              </w:rPr>
              <w:t>paper</w:t>
            </w:r>
            <w:r w:rsidRPr="00DF64C3">
              <w:rPr>
                <w:szCs w:val="16"/>
                <w:lang w:val="en"/>
              </w:rPr>
              <w:t>, which</w:t>
            </w:r>
            <w:r w:rsidR="002531E8">
              <w:rPr>
                <w:szCs w:val="16"/>
                <w:lang w:val="en"/>
              </w:rPr>
              <w:t xml:space="preserve"> </w:t>
            </w:r>
            <w:r w:rsidRPr="00DF64C3">
              <w:rPr>
                <w:szCs w:val="16"/>
                <w:lang w:val="en"/>
              </w:rPr>
              <w:t>is then put up on the wall. Note</w:t>
            </w:r>
            <w:r w:rsidR="002531E8">
              <w:rPr>
                <w:szCs w:val="16"/>
                <w:lang w:val="en"/>
              </w:rPr>
              <w:t xml:space="preserve"> </w:t>
            </w:r>
            <w:r w:rsidR="0070274A">
              <w:rPr>
                <w:szCs w:val="16"/>
                <w:lang w:val="en"/>
              </w:rPr>
              <w:t>one stakeholder on each</w:t>
            </w:r>
            <w:r w:rsidR="002531E8">
              <w:rPr>
                <w:szCs w:val="16"/>
                <w:lang w:val="en"/>
              </w:rPr>
              <w:t xml:space="preserve"> </w:t>
            </w:r>
            <w:r w:rsidR="0070274A">
              <w:rPr>
                <w:szCs w:val="16"/>
                <w:lang w:val="en"/>
              </w:rPr>
              <w:t>note</w:t>
            </w:r>
            <w:r>
              <w:rPr>
                <w:lang w:val="en"/>
              </w:rPr>
              <w:t xml:space="preserve"> </w:t>
            </w:r>
            <w:r w:rsidR="004C2B9A" w:rsidRPr="00DF64C3">
              <w:rPr>
                <w:szCs w:val="16"/>
                <w:lang w:val="en"/>
              </w:rPr>
              <w:t xml:space="preserve">so that they can later be sorted into different groups. </w:t>
            </w:r>
          </w:p>
        </w:tc>
      </w:tr>
      <w:tr w:rsidR="005A4A74" w:rsidRPr="00B40F9E" w14:paraId="0D16310E" w14:textId="77777777" w:rsidTr="0091547F">
        <w:tc>
          <w:tcPr>
            <w:tcW w:w="1771" w:type="dxa"/>
            <w:shd w:val="clear" w:color="auto" w:fill="auto"/>
          </w:tcPr>
          <w:p w14:paraId="05342CD9" w14:textId="77777777" w:rsidR="005A4A74" w:rsidRPr="00DF64C3" w:rsidRDefault="005A4A74" w:rsidP="005A4A74">
            <w:pPr>
              <w:pStyle w:val="KGtabelbrdtekst"/>
              <w:rPr>
                <w:b/>
                <w:szCs w:val="16"/>
              </w:rPr>
            </w:pPr>
            <w:r w:rsidRPr="00DF64C3">
              <w:rPr>
                <w:b/>
                <w:szCs w:val="16"/>
                <w:lang w:val="en"/>
              </w:rPr>
              <w:t xml:space="preserve">Step 2: Sorting </w:t>
            </w:r>
          </w:p>
        </w:tc>
        <w:tc>
          <w:tcPr>
            <w:tcW w:w="7245" w:type="dxa"/>
            <w:shd w:val="clear" w:color="auto" w:fill="auto"/>
          </w:tcPr>
          <w:p w14:paraId="3DA9373B" w14:textId="77777777" w:rsidR="00F33E81" w:rsidRPr="0091547F" w:rsidRDefault="005A4A74" w:rsidP="00F33E81">
            <w:pPr>
              <w:pStyle w:val="KGtabelbrdtekst"/>
              <w:rPr>
                <w:szCs w:val="16"/>
                <w:lang w:val="en-US"/>
              </w:rPr>
            </w:pPr>
            <w:r w:rsidRPr="00DF64C3">
              <w:rPr>
                <w:szCs w:val="16"/>
                <w:lang w:val="en"/>
              </w:rPr>
              <w:t xml:space="preserve">Stakeholders are sorted into categories. This may be based on who you think is most important in relation to the project. </w:t>
            </w:r>
            <w:r w:rsidR="00DF64C3">
              <w:rPr>
                <w:szCs w:val="16"/>
                <w:lang w:val="en"/>
              </w:rPr>
              <w:t>You can also sort according to</w:t>
            </w:r>
            <w:r w:rsidRPr="00DF64C3">
              <w:rPr>
                <w:szCs w:val="16"/>
                <w:lang w:val="en"/>
              </w:rPr>
              <w:t>:</w:t>
            </w:r>
          </w:p>
          <w:p w14:paraId="1FB8A754" w14:textId="77777777" w:rsidR="005A4A74" w:rsidRPr="0091547F" w:rsidRDefault="005A4A74" w:rsidP="00F33E81">
            <w:pPr>
              <w:pStyle w:val="KGtabelbrdtekst"/>
              <w:rPr>
                <w:szCs w:val="16"/>
                <w:lang w:val="en-US"/>
              </w:rPr>
            </w:pPr>
            <w:r w:rsidRPr="00DF64C3">
              <w:rPr>
                <w:b/>
                <w:szCs w:val="16"/>
                <w:lang w:val="en"/>
              </w:rPr>
              <w:t>Influence</w:t>
            </w:r>
            <w:r w:rsidRPr="00DF64C3">
              <w:rPr>
                <w:szCs w:val="16"/>
                <w:lang w:val="en"/>
              </w:rPr>
              <w:t xml:space="preserve">, </w:t>
            </w:r>
            <w:proofErr w:type="gramStart"/>
            <w:r w:rsidRPr="00DF64C3">
              <w:rPr>
                <w:szCs w:val="16"/>
                <w:lang w:val="en"/>
              </w:rPr>
              <w:t>i.e.</w:t>
            </w:r>
            <w:proofErr w:type="gramEnd"/>
            <w:r w:rsidRPr="00DF64C3">
              <w:rPr>
                <w:szCs w:val="16"/>
                <w:lang w:val="en"/>
              </w:rPr>
              <w:t xml:space="preserve"> who can make decisions about the project.</w:t>
            </w:r>
          </w:p>
          <w:p w14:paraId="09F813A4" w14:textId="77777777" w:rsidR="005A4A74" w:rsidRPr="0091547F" w:rsidRDefault="005A4A74" w:rsidP="005A4A74">
            <w:pPr>
              <w:pStyle w:val="KGtabelbrdtekst"/>
              <w:rPr>
                <w:szCs w:val="16"/>
                <w:lang w:val="en-US"/>
              </w:rPr>
            </w:pPr>
            <w:r w:rsidRPr="00DF64C3">
              <w:rPr>
                <w:b/>
                <w:szCs w:val="16"/>
                <w:lang w:val="en"/>
              </w:rPr>
              <w:t>Participation</w:t>
            </w:r>
            <w:r w:rsidRPr="00DF64C3">
              <w:rPr>
                <w:szCs w:val="16"/>
                <w:lang w:val="en"/>
              </w:rPr>
              <w:t xml:space="preserve">, </w:t>
            </w:r>
            <w:proofErr w:type="gramStart"/>
            <w:r w:rsidRPr="00DF64C3">
              <w:rPr>
                <w:szCs w:val="16"/>
                <w:lang w:val="en"/>
              </w:rPr>
              <w:t>i.e.</w:t>
            </w:r>
            <w:proofErr w:type="gramEnd"/>
            <w:r w:rsidRPr="00DF64C3">
              <w:rPr>
                <w:szCs w:val="16"/>
                <w:lang w:val="en"/>
              </w:rPr>
              <w:t xml:space="preserve"> if active participation is essential for the project to be carried out.</w:t>
            </w:r>
          </w:p>
        </w:tc>
      </w:tr>
      <w:tr w:rsidR="009152E8" w:rsidRPr="00B40F9E" w14:paraId="0D0D99FD" w14:textId="77777777" w:rsidTr="0091547F">
        <w:tc>
          <w:tcPr>
            <w:tcW w:w="1771" w:type="dxa"/>
            <w:shd w:val="clear" w:color="auto" w:fill="auto"/>
          </w:tcPr>
          <w:p w14:paraId="27649B96" w14:textId="77777777" w:rsidR="009152E8" w:rsidRPr="0091547F" w:rsidRDefault="005A4A74" w:rsidP="005A4A74">
            <w:pPr>
              <w:pStyle w:val="KGtabelbrdtekst"/>
              <w:rPr>
                <w:szCs w:val="16"/>
                <w:lang w:val="en-US"/>
              </w:rPr>
            </w:pPr>
            <w:r w:rsidRPr="00DF64C3">
              <w:rPr>
                <w:b/>
                <w:szCs w:val="16"/>
                <w:lang w:val="en"/>
              </w:rPr>
              <w:t xml:space="preserve">Step 3: Perceived Pros and Cons </w:t>
            </w:r>
          </w:p>
        </w:tc>
        <w:tc>
          <w:tcPr>
            <w:tcW w:w="7245" w:type="dxa"/>
            <w:shd w:val="clear" w:color="auto" w:fill="auto"/>
          </w:tcPr>
          <w:p w14:paraId="59B1977E" w14:textId="77777777" w:rsidR="009152E8" w:rsidRPr="0091547F" w:rsidRDefault="005A4A74" w:rsidP="000C76A4">
            <w:pPr>
              <w:pStyle w:val="KGtabelbrdtekst"/>
              <w:rPr>
                <w:szCs w:val="16"/>
                <w:lang w:val="en-US"/>
              </w:rPr>
            </w:pPr>
            <w:r w:rsidRPr="00DF64C3">
              <w:rPr>
                <w:szCs w:val="16"/>
                <w:lang w:val="en"/>
              </w:rPr>
              <w:t xml:space="preserve">Select the </w:t>
            </w:r>
            <w:r w:rsidRPr="00DF64C3">
              <w:rPr>
                <w:b/>
                <w:szCs w:val="16"/>
                <w:lang w:val="en"/>
              </w:rPr>
              <w:t>key</w:t>
            </w:r>
            <w:r w:rsidRPr="00DF64C3">
              <w:rPr>
                <w:szCs w:val="16"/>
                <w:lang w:val="en"/>
              </w:rPr>
              <w:t xml:space="preserve"> stakeholders and consider what advantages and disadvantages they may experience from the project. It is important not to describe what you think they should experience, but what you think they have in terms of concerns and expectations if asked. You can also choose to ask the stakeholders themselves, </w:t>
            </w:r>
            <w:proofErr w:type="gramStart"/>
            <w:r w:rsidRPr="00DF64C3">
              <w:rPr>
                <w:szCs w:val="16"/>
                <w:lang w:val="en"/>
              </w:rPr>
              <w:t>e.g.</w:t>
            </w:r>
            <w:proofErr w:type="gramEnd"/>
            <w:r w:rsidRPr="00DF64C3">
              <w:rPr>
                <w:szCs w:val="16"/>
                <w:lang w:val="en"/>
              </w:rPr>
              <w:t xml:space="preserve"> via interviews or focus groups.</w:t>
            </w:r>
          </w:p>
        </w:tc>
      </w:tr>
      <w:tr w:rsidR="009152E8" w:rsidRPr="00B40F9E" w14:paraId="18B64BA3" w14:textId="77777777" w:rsidTr="0091547F">
        <w:tc>
          <w:tcPr>
            <w:tcW w:w="1771" w:type="dxa"/>
            <w:shd w:val="clear" w:color="auto" w:fill="auto"/>
          </w:tcPr>
          <w:p w14:paraId="5DD930E3" w14:textId="77777777" w:rsidR="005A4A74" w:rsidRPr="00DF64C3" w:rsidRDefault="005A4A74" w:rsidP="005A4A74">
            <w:pPr>
              <w:pStyle w:val="KGtabelbrdtekst"/>
              <w:rPr>
                <w:b/>
                <w:szCs w:val="16"/>
              </w:rPr>
            </w:pPr>
            <w:r w:rsidRPr="00DF64C3">
              <w:rPr>
                <w:b/>
                <w:szCs w:val="16"/>
                <w:lang w:val="en"/>
              </w:rPr>
              <w:t xml:space="preserve">Step 4: </w:t>
            </w:r>
          </w:p>
          <w:p w14:paraId="70355438" w14:textId="77777777" w:rsidR="005A4A74" w:rsidRPr="00DF64C3" w:rsidRDefault="005A4A74" w:rsidP="005A4A74">
            <w:pPr>
              <w:pStyle w:val="KGtabelbrdtekst"/>
              <w:rPr>
                <w:b/>
                <w:szCs w:val="16"/>
              </w:rPr>
            </w:pPr>
            <w:r w:rsidRPr="00DF64C3">
              <w:rPr>
                <w:b/>
                <w:szCs w:val="16"/>
                <w:lang w:val="en"/>
              </w:rPr>
              <w:t>Stakeholder management strategy</w:t>
            </w:r>
          </w:p>
          <w:p w14:paraId="48ECEDCA" w14:textId="77777777" w:rsidR="009152E8" w:rsidRPr="00DF64C3" w:rsidRDefault="009152E8" w:rsidP="009152E8">
            <w:pPr>
              <w:pStyle w:val="KGtabelbrdtekst"/>
              <w:rPr>
                <w:szCs w:val="16"/>
              </w:rPr>
            </w:pPr>
          </w:p>
        </w:tc>
        <w:tc>
          <w:tcPr>
            <w:tcW w:w="7245" w:type="dxa"/>
            <w:shd w:val="clear" w:color="auto" w:fill="auto"/>
          </w:tcPr>
          <w:p w14:paraId="446B4B8E" w14:textId="3F94AD7A" w:rsidR="005A4A74" w:rsidRPr="0091547F" w:rsidRDefault="005A4A74" w:rsidP="005A4A74">
            <w:pPr>
              <w:pStyle w:val="KGtabelbrdtekst"/>
              <w:rPr>
                <w:szCs w:val="16"/>
                <w:lang w:val="en-US"/>
              </w:rPr>
            </w:pPr>
            <w:r w:rsidRPr="00DF64C3">
              <w:rPr>
                <w:szCs w:val="16"/>
                <w:lang w:val="en"/>
              </w:rPr>
              <w:t xml:space="preserve">As a final step, you assess the overall picture and plan </w:t>
            </w:r>
            <w:r w:rsidRPr="00DF64C3">
              <w:rPr>
                <w:b/>
                <w:szCs w:val="16"/>
                <w:lang w:val="en"/>
              </w:rPr>
              <w:t>what</w:t>
            </w:r>
            <w:r w:rsidRPr="00DF64C3">
              <w:rPr>
                <w:szCs w:val="16"/>
                <w:lang w:val="en"/>
              </w:rPr>
              <w:t xml:space="preserve"> needs to be done in relation to the stakeholder and </w:t>
            </w:r>
            <w:r w:rsidRPr="00DF64C3">
              <w:rPr>
                <w:b/>
                <w:szCs w:val="16"/>
                <w:lang w:val="en"/>
              </w:rPr>
              <w:t>when</w:t>
            </w:r>
            <w:r w:rsidRPr="00DF64C3">
              <w:rPr>
                <w:szCs w:val="16"/>
                <w:lang w:val="en"/>
              </w:rPr>
              <w:t xml:space="preserve"> it should be done. It is crucial that the measures are very </w:t>
            </w:r>
            <w:r w:rsidRPr="00DF64C3">
              <w:rPr>
                <w:b/>
                <w:szCs w:val="16"/>
                <w:lang w:val="en"/>
              </w:rPr>
              <w:t>concrete</w:t>
            </w:r>
            <w:r w:rsidRPr="00DF64C3">
              <w:rPr>
                <w:szCs w:val="16"/>
                <w:lang w:val="en"/>
              </w:rPr>
              <w:t xml:space="preserve">. It is not enough to write: Remember to communicate to stakeholder A, remember to involve stakeholder B, etc. Create an </w:t>
            </w:r>
            <w:r w:rsidR="00DF64C3">
              <w:rPr>
                <w:szCs w:val="16"/>
                <w:lang w:val="en"/>
              </w:rPr>
              <w:br/>
            </w:r>
            <w:r w:rsidR="00F33E81" w:rsidRPr="00DF64C3">
              <w:rPr>
                <w:b/>
                <w:szCs w:val="16"/>
                <w:lang w:val="en"/>
              </w:rPr>
              <w:t>action plan</w:t>
            </w:r>
            <w:r w:rsidR="00F33E81" w:rsidRPr="00DF64C3">
              <w:rPr>
                <w:szCs w:val="16"/>
                <w:lang w:val="en"/>
              </w:rPr>
              <w:t xml:space="preserve"> with milestones, </w:t>
            </w:r>
            <w:proofErr w:type="gramStart"/>
            <w:r w:rsidR="00F33E81" w:rsidRPr="00DF64C3">
              <w:rPr>
                <w:szCs w:val="16"/>
                <w:lang w:val="en"/>
              </w:rPr>
              <w:t>responsibilities</w:t>
            </w:r>
            <w:proofErr w:type="gramEnd"/>
            <w:r w:rsidR="00F33E81" w:rsidRPr="00DF64C3">
              <w:rPr>
                <w:szCs w:val="16"/>
                <w:lang w:val="en"/>
              </w:rPr>
              <w:t xml:space="preserve"> and follow-up/evaluation routines for managing stakeholders.</w:t>
            </w:r>
          </w:p>
          <w:p w14:paraId="633E5303" w14:textId="77777777" w:rsidR="00C47C90" w:rsidRPr="0091547F" w:rsidRDefault="00C47C90" w:rsidP="00C47C90">
            <w:pPr>
              <w:pStyle w:val="KGtabelbrdtekst"/>
              <w:rPr>
                <w:szCs w:val="16"/>
                <w:lang w:val="en-US"/>
              </w:rPr>
            </w:pPr>
          </w:p>
          <w:p w14:paraId="69037E6B" w14:textId="77777777" w:rsidR="00C47C90" w:rsidRPr="0091547F" w:rsidRDefault="005A4A74" w:rsidP="00C47C90">
            <w:pPr>
              <w:pStyle w:val="KGtabelbrdtekst"/>
              <w:rPr>
                <w:szCs w:val="16"/>
                <w:lang w:val="en-US"/>
              </w:rPr>
            </w:pPr>
            <w:r w:rsidRPr="00DF64C3">
              <w:rPr>
                <w:szCs w:val="16"/>
                <w:lang w:val="en"/>
              </w:rPr>
              <w:t xml:space="preserve">Does the overall stakeholder picture provide an opportunity to adjust the purpose, deliverables, success criteria and approach of the project? </w:t>
            </w:r>
          </w:p>
          <w:p w14:paraId="4615B107" w14:textId="77777777" w:rsidR="00C47C90" w:rsidRPr="0091547F" w:rsidRDefault="005A4A74" w:rsidP="00C47C90">
            <w:pPr>
              <w:pStyle w:val="KGtabelbrdtekst"/>
              <w:rPr>
                <w:szCs w:val="16"/>
                <w:lang w:val="en-US"/>
              </w:rPr>
            </w:pPr>
            <w:r w:rsidRPr="00DF64C3">
              <w:rPr>
                <w:szCs w:val="16"/>
                <w:lang w:val="en"/>
              </w:rPr>
              <w:t xml:space="preserve">Which resource persons should we draw on? </w:t>
            </w:r>
          </w:p>
          <w:p w14:paraId="4935316F" w14:textId="77777777" w:rsidR="009152E8" w:rsidRPr="0091547F" w:rsidRDefault="005A4A74" w:rsidP="00C47C90">
            <w:pPr>
              <w:pStyle w:val="KGtabelbrdtekst"/>
              <w:rPr>
                <w:szCs w:val="16"/>
                <w:lang w:val="en-US"/>
              </w:rPr>
            </w:pPr>
            <w:r w:rsidRPr="00DF64C3">
              <w:rPr>
                <w:szCs w:val="16"/>
                <w:lang w:val="en"/>
              </w:rPr>
              <w:t>Are there any special measures we need to take to prevent conflicts of interest?</w:t>
            </w:r>
          </w:p>
        </w:tc>
      </w:tr>
    </w:tbl>
    <w:p w14:paraId="24807DAA" w14:textId="77777777" w:rsidR="005A4A74" w:rsidRPr="0091547F" w:rsidRDefault="005A4A74" w:rsidP="005A4A74">
      <w:pPr>
        <w:pStyle w:val="KGtabelbrdtekst"/>
        <w:rPr>
          <w:b/>
          <w:lang w:val="en-US"/>
        </w:rPr>
      </w:pPr>
    </w:p>
    <w:p w14:paraId="7061A73D" w14:textId="77777777" w:rsidR="00DF64C3" w:rsidRPr="0091547F" w:rsidRDefault="00DF64C3" w:rsidP="005A4A74">
      <w:pPr>
        <w:pStyle w:val="KGtabelbrdtekst"/>
        <w:rPr>
          <w:b/>
          <w:sz w:val="18"/>
          <w:szCs w:val="18"/>
          <w:lang w:val="en-US"/>
        </w:rPr>
      </w:pPr>
    </w:p>
    <w:p w14:paraId="6D59D01C" w14:textId="77777777" w:rsidR="00F33E81" w:rsidRPr="00F33E81" w:rsidRDefault="005A4A74" w:rsidP="005A4A74">
      <w:pPr>
        <w:pStyle w:val="KGtabelbrdtekst"/>
        <w:rPr>
          <w:sz w:val="18"/>
          <w:szCs w:val="18"/>
        </w:rPr>
      </w:pPr>
      <w:r w:rsidRPr="00F33E81">
        <w:rPr>
          <w:b/>
          <w:sz w:val="18"/>
          <w:szCs w:val="18"/>
          <w:lang w:val="en"/>
        </w:rPr>
        <w:t>Pitfalls and limitations</w:t>
      </w:r>
    </w:p>
    <w:p w14:paraId="2991B33E" w14:textId="398F6869" w:rsidR="00411F53" w:rsidRPr="0091547F" w:rsidRDefault="005A4A74" w:rsidP="005A4A74">
      <w:pPr>
        <w:pStyle w:val="KGpunktopstilling"/>
        <w:rPr>
          <w:szCs w:val="18"/>
          <w:lang w:val="en-US"/>
        </w:rPr>
      </w:pPr>
      <w:r w:rsidRPr="00F33E81">
        <w:rPr>
          <w:lang w:val="en"/>
        </w:rPr>
        <w:t xml:space="preserve">The stakeholder analysis is only effective if it includes </w:t>
      </w:r>
      <w:r w:rsidR="009D6BB0">
        <w:rPr>
          <w:lang w:val="en"/>
        </w:rPr>
        <w:t xml:space="preserve">all </w:t>
      </w:r>
      <w:r w:rsidRPr="00F33E81">
        <w:rPr>
          <w:lang w:val="en"/>
        </w:rPr>
        <w:t>the main</w:t>
      </w:r>
      <w:r w:rsidR="00EC2AAF">
        <w:rPr>
          <w:lang w:val="en"/>
        </w:rPr>
        <w:t xml:space="preserve"> </w:t>
      </w:r>
      <w:r w:rsidR="00411F53">
        <w:rPr>
          <w:lang w:val="en"/>
        </w:rPr>
        <w:t>stakeholders.</w:t>
      </w:r>
      <w:r w:rsidR="00881CC8">
        <w:rPr>
          <w:lang w:val="en"/>
        </w:rPr>
        <w:t xml:space="preserve"> I</w:t>
      </w:r>
      <w:r w:rsidRPr="00F33E81">
        <w:rPr>
          <w:lang w:val="en"/>
        </w:rPr>
        <w:t xml:space="preserve">t is important that </w:t>
      </w:r>
      <w:r w:rsidR="00E3204C">
        <w:rPr>
          <w:lang w:val="en"/>
        </w:rPr>
        <w:t>you</w:t>
      </w:r>
      <w:r>
        <w:rPr>
          <w:lang w:val="en"/>
        </w:rPr>
        <w:t xml:space="preserve"> </w:t>
      </w:r>
      <w:r w:rsidR="00F33E81">
        <w:rPr>
          <w:lang w:val="en"/>
        </w:rPr>
        <w:t xml:space="preserve">have </w:t>
      </w:r>
      <w:r w:rsidRPr="00F33E81">
        <w:rPr>
          <w:lang w:val="en"/>
        </w:rPr>
        <w:t xml:space="preserve">in-depth knowledge of the </w:t>
      </w:r>
      <w:r w:rsidR="00F33E81">
        <w:rPr>
          <w:lang w:val="en"/>
        </w:rPr>
        <w:t>project and the stakeholders</w:t>
      </w:r>
      <w:r w:rsidR="00411F53">
        <w:rPr>
          <w:lang w:val="en"/>
        </w:rPr>
        <w:t xml:space="preserve">. </w:t>
      </w:r>
    </w:p>
    <w:p w14:paraId="559608BF" w14:textId="6D980839" w:rsidR="00411F53" w:rsidRPr="0091547F" w:rsidRDefault="00411F53" w:rsidP="005A4A74">
      <w:pPr>
        <w:pStyle w:val="KGpunktopstilling"/>
        <w:rPr>
          <w:szCs w:val="18"/>
          <w:lang w:val="en-US"/>
        </w:rPr>
      </w:pPr>
      <w:r>
        <w:rPr>
          <w:szCs w:val="18"/>
          <w:lang w:val="en"/>
        </w:rPr>
        <w:t>The</w:t>
      </w:r>
      <w:r w:rsidR="00EC2AAF">
        <w:rPr>
          <w:szCs w:val="18"/>
          <w:lang w:val="en"/>
        </w:rPr>
        <w:t xml:space="preserve"> </w:t>
      </w:r>
      <w:r w:rsidR="005A4A74" w:rsidRPr="00411F53">
        <w:rPr>
          <w:szCs w:val="18"/>
          <w:lang w:val="en"/>
        </w:rPr>
        <w:t xml:space="preserve">interests and influence of the </w:t>
      </w:r>
      <w:proofErr w:type="spellStart"/>
      <w:r w:rsidR="00881CC8">
        <w:rPr>
          <w:szCs w:val="18"/>
          <w:lang w:val="en"/>
        </w:rPr>
        <w:t>i</w:t>
      </w:r>
      <w:r w:rsidR="005A4A74" w:rsidRPr="00411F53">
        <w:rPr>
          <w:szCs w:val="18"/>
          <w:lang w:val="en"/>
        </w:rPr>
        <w:t>nteressents</w:t>
      </w:r>
      <w:proofErr w:type="spellEnd"/>
      <w:r w:rsidR="005A4A74" w:rsidRPr="00411F53">
        <w:rPr>
          <w:szCs w:val="18"/>
          <w:lang w:val="en"/>
        </w:rPr>
        <w:t xml:space="preserve"> on the project may change over time. </w:t>
      </w:r>
      <w:r>
        <w:rPr>
          <w:lang w:val="en"/>
        </w:rPr>
        <w:t xml:space="preserve"> </w:t>
      </w:r>
      <w:r w:rsidR="00881CC8">
        <w:rPr>
          <w:szCs w:val="18"/>
          <w:lang w:val="en"/>
        </w:rPr>
        <w:t>Th</w:t>
      </w:r>
      <w:r w:rsidR="005A4A74" w:rsidRPr="00411F53">
        <w:rPr>
          <w:szCs w:val="18"/>
          <w:lang w:val="en"/>
        </w:rPr>
        <w:t xml:space="preserve">is why the stakeholder analysis </w:t>
      </w:r>
      <w:r>
        <w:rPr>
          <w:szCs w:val="18"/>
          <w:lang w:val="en"/>
        </w:rPr>
        <w:t>needs to</w:t>
      </w:r>
      <w:r>
        <w:rPr>
          <w:lang w:val="en"/>
        </w:rPr>
        <w:t xml:space="preserve"> </w:t>
      </w:r>
      <w:r>
        <w:rPr>
          <w:szCs w:val="18"/>
          <w:lang w:val="en"/>
        </w:rPr>
        <w:t>be adjusted on an ongoing basis</w:t>
      </w:r>
      <w:r w:rsidR="005A4A74" w:rsidRPr="00411F53">
        <w:rPr>
          <w:szCs w:val="18"/>
          <w:lang w:val="en"/>
        </w:rPr>
        <w:t>. Most often, a stakeholder analysis made at the beginning of the project will not be applicable later in the project.</w:t>
      </w:r>
    </w:p>
    <w:p w14:paraId="77DA5C34" w14:textId="77777777" w:rsidR="005A4A74" w:rsidRPr="0091547F" w:rsidRDefault="00F33E81" w:rsidP="005A4A74">
      <w:pPr>
        <w:pStyle w:val="KGpunktopstilling"/>
        <w:rPr>
          <w:szCs w:val="18"/>
          <w:lang w:val="en-US"/>
        </w:rPr>
      </w:pPr>
      <w:r w:rsidRPr="00411F53">
        <w:rPr>
          <w:szCs w:val="18"/>
          <w:lang w:val="en"/>
        </w:rPr>
        <w:t>The stakeholder analysis is a working paper. Depending on how honest and detailed a stakeholder analysis is, there may be confidential information in it</w:t>
      </w:r>
      <w:r w:rsidR="00DF64C3">
        <w:rPr>
          <w:szCs w:val="18"/>
          <w:lang w:val="en"/>
        </w:rPr>
        <w:t>.</w:t>
      </w:r>
    </w:p>
    <w:p w14:paraId="0F102869" w14:textId="1B131C7C" w:rsidR="009152E8" w:rsidRPr="0091547F" w:rsidRDefault="009152E8" w:rsidP="009152E8">
      <w:pPr>
        <w:pStyle w:val="KGbrdtekst"/>
        <w:rPr>
          <w:u w:val="single"/>
          <w:lang w:val="en-US"/>
        </w:rPr>
      </w:pPr>
    </w:p>
    <w:sectPr w:rsidR="009152E8" w:rsidRPr="0091547F" w:rsidSect="00DF64C3">
      <w:headerReference w:type="even" r:id="rId7"/>
      <w:headerReference w:type="default" r:id="rId8"/>
      <w:footerReference w:type="even" r:id="rId9"/>
      <w:footerReference w:type="default" r:id="rId10"/>
      <w:pgSz w:w="11906" w:h="16838" w:code="9"/>
      <w:pgMar w:top="1382" w:right="1841" w:bottom="851" w:left="1701" w:header="53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2F714" w14:textId="77777777" w:rsidR="00FF2296" w:rsidRDefault="00FF2296">
      <w:r>
        <w:rPr>
          <w:lang w:val="en"/>
        </w:rPr>
        <w:separator/>
      </w:r>
    </w:p>
  </w:endnote>
  <w:endnote w:type="continuationSeparator" w:id="0">
    <w:p w14:paraId="2F484338" w14:textId="77777777" w:rsidR="00FF2296" w:rsidRDefault="00FF2296">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Klavika Regular">
    <w:altName w:val="Calibri"/>
    <w:panose1 w:val="020B0604020202020204"/>
    <w:charset w:val="00"/>
    <w:family w:val="moder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BC57" w14:textId="77777777" w:rsidR="007B6F09" w:rsidRDefault="007B6F09" w:rsidP="00CF6FAE">
    <w:pPr>
      <w:framePr w:wrap="around" w:vAnchor="text" w:hAnchor="margin" w:xAlign="center" w:y="1"/>
    </w:pPr>
    <w:r>
      <w:rPr>
        <w:lang w:val="en"/>
      </w:rPr>
      <w:fldChar w:fldCharType="begin"/>
    </w:r>
    <w:r>
      <w:rPr>
        <w:lang w:val="en"/>
      </w:rPr>
      <w:instrText xml:space="preserve">PAGE  </w:instrText>
    </w:r>
    <w:r>
      <w:rPr>
        <w:lang w:val="en"/>
      </w:rPr>
      <w:fldChar w:fldCharType="end"/>
    </w:r>
  </w:p>
  <w:p w14:paraId="471C48E1" w14:textId="77777777" w:rsidR="007B6F09" w:rsidRDefault="007B6F09" w:rsidP="009A2A80">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E49A" w14:textId="77777777" w:rsidR="007B6F09" w:rsidRPr="00EF087C" w:rsidRDefault="001516E9" w:rsidP="00CF6FAE">
    <w:pPr>
      <w:tabs>
        <w:tab w:val="left" w:pos="4140"/>
      </w:tabs>
      <w:ind w:left="1256" w:right="360" w:firstLine="2884"/>
      <w:rPr>
        <w:rFonts w:ascii="Klavika Regular" w:hAnsi="Klavika Regular"/>
        <w:sz w:val="20"/>
        <w:szCs w:val="20"/>
      </w:rPr>
    </w:pPr>
    <w:r>
      <w:rPr>
        <w:noProof/>
        <w:sz w:val="20"/>
        <w:szCs w:val="20"/>
        <w:lang w:val="en"/>
      </w:rPr>
      <w:drawing>
        <wp:anchor distT="0" distB="0" distL="114300" distR="114300" simplePos="0" relativeHeight="251657728" behindDoc="0" locked="0" layoutInCell="1" allowOverlap="1" wp14:anchorId="37F13367" wp14:editId="1314BEF6">
          <wp:simplePos x="0" y="0"/>
          <wp:positionH relativeFrom="column">
            <wp:posOffset>4339590</wp:posOffset>
          </wp:positionH>
          <wp:positionV relativeFrom="paragraph">
            <wp:posOffset>-42545</wp:posOffset>
          </wp:positionV>
          <wp:extent cx="1952625" cy="390525"/>
          <wp:effectExtent l="0" t="0" r="0" b="0"/>
          <wp:wrapNone/>
          <wp:docPr id="1" name="Billed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390525"/>
                  </a:xfrm>
                  <a:prstGeom prst="rect">
                    <a:avLst/>
                  </a:prstGeom>
                  <a:noFill/>
                </pic:spPr>
              </pic:pic>
            </a:graphicData>
          </a:graphic>
          <wp14:sizeRelH relativeFrom="page">
            <wp14:pctWidth>0</wp14:pctWidth>
          </wp14:sizeRelH>
          <wp14:sizeRelV relativeFrom="page">
            <wp14:pctHeight>0</wp14:pctHeight>
          </wp14:sizeRelV>
        </wp:anchor>
      </w:drawing>
    </w:r>
    <w:r w:rsidR="007B6F09">
      <w:rPr>
        <w:sz w:val="20"/>
        <w:szCs w:val="20"/>
        <w:lang w:val="e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50797" w14:textId="77777777" w:rsidR="00FF2296" w:rsidRDefault="00FF2296">
      <w:r>
        <w:rPr>
          <w:lang w:val="en"/>
        </w:rPr>
        <w:separator/>
      </w:r>
    </w:p>
  </w:footnote>
  <w:footnote w:type="continuationSeparator" w:id="0">
    <w:p w14:paraId="2256173E" w14:textId="77777777" w:rsidR="00FF2296" w:rsidRDefault="00FF2296">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5452" w14:textId="77777777" w:rsidR="007B6F09" w:rsidRDefault="007B6F09" w:rsidP="0063780D">
    <w:pPr>
      <w:pStyle w:val="Sidehoved"/>
      <w:framePr w:wrap="around" w:vAnchor="text" w:hAnchor="margin" w:xAlign="right" w:y="1"/>
      <w:rPr>
        <w:rStyle w:val="Sidetal"/>
      </w:rPr>
    </w:pPr>
    <w:r>
      <w:rPr>
        <w:rStyle w:val="Sidetal"/>
        <w:lang w:val="en"/>
      </w:rPr>
      <w:fldChar w:fldCharType="begin"/>
    </w:r>
    <w:r>
      <w:rPr>
        <w:rStyle w:val="Sidetal"/>
        <w:lang w:val="en"/>
      </w:rPr>
      <w:instrText xml:space="preserve">PAGE  </w:instrText>
    </w:r>
    <w:r>
      <w:rPr>
        <w:rStyle w:val="Sidetal"/>
        <w:lang w:val="en"/>
      </w:rPr>
      <w:fldChar w:fldCharType="end"/>
    </w:r>
  </w:p>
  <w:p w14:paraId="0380ACCD" w14:textId="77777777" w:rsidR="007B6F09" w:rsidRDefault="007B6F09" w:rsidP="00A92B85">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91BE" w14:textId="77777777" w:rsidR="007B6F09" w:rsidRDefault="007B6F09" w:rsidP="00A92B85">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C60C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451B1"/>
    <w:multiLevelType w:val="multilevel"/>
    <w:tmpl w:val="B40A73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F11CB"/>
    <w:multiLevelType w:val="hybridMultilevel"/>
    <w:tmpl w:val="EB4EBCD4"/>
    <w:lvl w:ilvl="0" w:tplc="E0B29D30">
      <w:start w:val="1"/>
      <w:numFmt w:val="bullet"/>
      <w:lvlText w:val=""/>
      <w:lvlJc w:val="left"/>
      <w:pPr>
        <w:tabs>
          <w:tab w:val="num" w:pos="1496"/>
        </w:tabs>
        <w:ind w:left="1496" w:hanging="360"/>
      </w:pPr>
      <w:rPr>
        <w:rFonts w:ascii="Symbol" w:hAnsi="Symbol" w:hint="default"/>
      </w:rPr>
    </w:lvl>
    <w:lvl w:ilvl="1" w:tplc="04090003">
      <w:start w:val="1"/>
      <w:numFmt w:val="bullet"/>
      <w:lvlText w:val="o"/>
      <w:lvlJc w:val="left"/>
      <w:pPr>
        <w:tabs>
          <w:tab w:val="num" w:pos="2292"/>
        </w:tabs>
        <w:ind w:left="2292" w:hanging="360"/>
      </w:pPr>
      <w:rPr>
        <w:rFonts w:ascii="Courier New" w:hAnsi="Courier New" w:cs="Courier New" w:hint="default"/>
      </w:rPr>
    </w:lvl>
    <w:lvl w:ilvl="2" w:tplc="04090005" w:tentative="1">
      <w:start w:val="1"/>
      <w:numFmt w:val="bullet"/>
      <w:lvlText w:val=""/>
      <w:lvlJc w:val="left"/>
      <w:pPr>
        <w:tabs>
          <w:tab w:val="num" w:pos="3012"/>
        </w:tabs>
        <w:ind w:left="3012" w:hanging="360"/>
      </w:pPr>
      <w:rPr>
        <w:rFonts w:ascii="Wingdings" w:hAnsi="Wingdings" w:hint="default"/>
      </w:rPr>
    </w:lvl>
    <w:lvl w:ilvl="3" w:tplc="04090001" w:tentative="1">
      <w:start w:val="1"/>
      <w:numFmt w:val="bullet"/>
      <w:lvlText w:val=""/>
      <w:lvlJc w:val="left"/>
      <w:pPr>
        <w:tabs>
          <w:tab w:val="num" w:pos="3732"/>
        </w:tabs>
        <w:ind w:left="3732" w:hanging="360"/>
      </w:pPr>
      <w:rPr>
        <w:rFonts w:ascii="Symbol" w:hAnsi="Symbol" w:hint="default"/>
      </w:rPr>
    </w:lvl>
    <w:lvl w:ilvl="4" w:tplc="04090003" w:tentative="1">
      <w:start w:val="1"/>
      <w:numFmt w:val="bullet"/>
      <w:lvlText w:val="o"/>
      <w:lvlJc w:val="left"/>
      <w:pPr>
        <w:tabs>
          <w:tab w:val="num" w:pos="4452"/>
        </w:tabs>
        <w:ind w:left="4452" w:hanging="360"/>
      </w:pPr>
      <w:rPr>
        <w:rFonts w:ascii="Courier New" w:hAnsi="Courier New" w:cs="Courier New" w:hint="default"/>
      </w:rPr>
    </w:lvl>
    <w:lvl w:ilvl="5" w:tplc="04090005" w:tentative="1">
      <w:start w:val="1"/>
      <w:numFmt w:val="bullet"/>
      <w:lvlText w:val=""/>
      <w:lvlJc w:val="left"/>
      <w:pPr>
        <w:tabs>
          <w:tab w:val="num" w:pos="5172"/>
        </w:tabs>
        <w:ind w:left="5172" w:hanging="360"/>
      </w:pPr>
      <w:rPr>
        <w:rFonts w:ascii="Wingdings" w:hAnsi="Wingdings" w:hint="default"/>
      </w:rPr>
    </w:lvl>
    <w:lvl w:ilvl="6" w:tplc="04090001" w:tentative="1">
      <w:start w:val="1"/>
      <w:numFmt w:val="bullet"/>
      <w:lvlText w:val=""/>
      <w:lvlJc w:val="left"/>
      <w:pPr>
        <w:tabs>
          <w:tab w:val="num" w:pos="5892"/>
        </w:tabs>
        <w:ind w:left="5892" w:hanging="360"/>
      </w:pPr>
      <w:rPr>
        <w:rFonts w:ascii="Symbol" w:hAnsi="Symbol" w:hint="default"/>
      </w:rPr>
    </w:lvl>
    <w:lvl w:ilvl="7" w:tplc="04090003" w:tentative="1">
      <w:start w:val="1"/>
      <w:numFmt w:val="bullet"/>
      <w:lvlText w:val="o"/>
      <w:lvlJc w:val="left"/>
      <w:pPr>
        <w:tabs>
          <w:tab w:val="num" w:pos="6612"/>
        </w:tabs>
        <w:ind w:left="6612" w:hanging="360"/>
      </w:pPr>
      <w:rPr>
        <w:rFonts w:ascii="Courier New" w:hAnsi="Courier New" w:cs="Courier New" w:hint="default"/>
      </w:rPr>
    </w:lvl>
    <w:lvl w:ilvl="8" w:tplc="04090005" w:tentative="1">
      <w:start w:val="1"/>
      <w:numFmt w:val="bullet"/>
      <w:lvlText w:val=""/>
      <w:lvlJc w:val="left"/>
      <w:pPr>
        <w:tabs>
          <w:tab w:val="num" w:pos="7332"/>
        </w:tabs>
        <w:ind w:left="7332" w:hanging="360"/>
      </w:pPr>
      <w:rPr>
        <w:rFonts w:ascii="Wingdings" w:hAnsi="Wingdings" w:hint="default"/>
      </w:rPr>
    </w:lvl>
  </w:abstractNum>
  <w:abstractNum w:abstractNumId="3" w15:restartNumberingAfterBreak="0">
    <w:nsid w:val="135D1909"/>
    <w:multiLevelType w:val="hybridMultilevel"/>
    <w:tmpl w:val="21B8FA44"/>
    <w:lvl w:ilvl="0" w:tplc="687608C2">
      <w:start w:val="4"/>
      <w:numFmt w:val="bullet"/>
      <w:lvlText w:val=""/>
      <w:lvlJc w:val="left"/>
      <w:pPr>
        <w:tabs>
          <w:tab w:val="num" w:pos="720"/>
        </w:tabs>
        <w:ind w:left="720" w:hanging="360"/>
      </w:pPr>
      <w:rPr>
        <w:rFonts w:ascii="Symbol" w:eastAsia="Times New Roman" w:hAnsi="Symbol" w:cs="Arial" w:hint="default"/>
      </w:rPr>
    </w:lvl>
    <w:lvl w:ilvl="1" w:tplc="75F81780" w:tentative="1">
      <w:start w:val="1"/>
      <w:numFmt w:val="bullet"/>
      <w:lvlText w:val="o"/>
      <w:lvlJc w:val="left"/>
      <w:pPr>
        <w:tabs>
          <w:tab w:val="num" w:pos="1440"/>
        </w:tabs>
        <w:ind w:left="1440" w:hanging="360"/>
      </w:pPr>
      <w:rPr>
        <w:rFonts w:ascii="Courier New" w:hAnsi="Courier New" w:cs="Courier New" w:hint="default"/>
      </w:rPr>
    </w:lvl>
    <w:lvl w:ilvl="2" w:tplc="EDB0135A" w:tentative="1">
      <w:start w:val="1"/>
      <w:numFmt w:val="bullet"/>
      <w:lvlText w:val=""/>
      <w:lvlJc w:val="left"/>
      <w:pPr>
        <w:tabs>
          <w:tab w:val="num" w:pos="2160"/>
        </w:tabs>
        <w:ind w:left="2160" w:hanging="360"/>
      </w:pPr>
      <w:rPr>
        <w:rFonts w:ascii="Wingdings" w:hAnsi="Wingdings" w:hint="default"/>
      </w:rPr>
    </w:lvl>
    <w:lvl w:ilvl="3" w:tplc="E36E79BA" w:tentative="1">
      <w:start w:val="1"/>
      <w:numFmt w:val="bullet"/>
      <w:lvlText w:val=""/>
      <w:lvlJc w:val="left"/>
      <w:pPr>
        <w:tabs>
          <w:tab w:val="num" w:pos="2880"/>
        </w:tabs>
        <w:ind w:left="2880" w:hanging="360"/>
      </w:pPr>
      <w:rPr>
        <w:rFonts w:ascii="Symbol" w:hAnsi="Symbol" w:hint="default"/>
      </w:rPr>
    </w:lvl>
    <w:lvl w:ilvl="4" w:tplc="6DD04F8E" w:tentative="1">
      <w:start w:val="1"/>
      <w:numFmt w:val="bullet"/>
      <w:lvlText w:val="o"/>
      <w:lvlJc w:val="left"/>
      <w:pPr>
        <w:tabs>
          <w:tab w:val="num" w:pos="3600"/>
        </w:tabs>
        <w:ind w:left="3600" w:hanging="360"/>
      </w:pPr>
      <w:rPr>
        <w:rFonts w:ascii="Courier New" w:hAnsi="Courier New" w:cs="Courier New" w:hint="default"/>
      </w:rPr>
    </w:lvl>
    <w:lvl w:ilvl="5" w:tplc="4970AB5E" w:tentative="1">
      <w:start w:val="1"/>
      <w:numFmt w:val="bullet"/>
      <w:lvlText w:val=""/>
      <w:lvlJc w:val="left"/>
      <w:pPr>
        <w:tabs>
          <w:tab w:val="num" w:pos="4320"/>
        </w:tabs>
        <w:ind w:left="4320" w:hanging="360"/>
      </w:pPr>
      <w:rPr>
        <w:rFonts w:ascii="Wingdings" w:hAnsi="Wingdings" w:hint="default"/>
      </w:rPr>
    </w:lvl>
    <w:lvl w:ilvl="6" w:tplc="B972C0AE" w:tentative="1">
      <w:start w:val="1"/>
      <w:numFmt w:val="bullet"/>
      <w:lvlText w:val=""/>
      <w:lvlJc w:val="left"/>
      <w:pPr>
        <w:tabs>
          <w:tab w:val="num" w:pos="5040"/>
        </w:tabs>
        <w:ind w:left="5040" w:hanging="360"/>
      </w:pPr>
      <w:rPr>
        <w:rFonts w:ascii="Symbol" w:hAnsi="Symbol" w:hint="default"/>
      </w:rPr>
    </w:lvl>
    <w:lvl w:ilvl="7" w:tplc="8A5EA6A4" w:tentative="1">
      <w:start w:val="1"/>
      <w:numFmt w:val="bullet"/>
      <w:lvlText w:val="o"/>
      <w:lvlJc w:val="left"/>
      <w:pPr>
        <w:tabs>
          <w:tab w:val="num" w:pos="5760"/>
        </w:tabs>
        <w:ind w:left="5760" w:hanging="360"/>
      </w:pPr>
      <w:rPr>
        <w:rFonts w:ascii="Courier New" w:hAnsi="Courier New" w:cs="Courier New" w:hint="default"/>
      </w:rPr>
    </w:lvl>
    <w:lvl w:ilvl="8" w:tplc="815C461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679"/>
    <w:multiLevelType w:val="hybridMultilevel"/>
    <w:tmpl w:val="B9CE9AF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2E2CD2"/>
    <w:multiLevelType w:val="hybridMultilevel"/>
    <w:tmpl w:val="55C026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E853F6"/>
    <w:multiLevelType w:val="hybridMultilevel"/>
    <w:tmpl w:val="470E32A6"/>
    <w:lvl w:ilvl="0" w:tplc="8F1832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C81F82"/>
    <w:multiLevelType w:val="multilevel"/>
    <w:tmpl w:val="B40A73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862D26"/>
    <w:multiLevelType w:val="multilevel"/>
    <w:tmpl w:val="484CF012"/>
    <w:lvl w:ilvl="0">
      <w:start w:val="1"/>
      <w:numFmt w:val="bullet"/>
      <w:pStyle w:val="Opstilling-punkttegn"/>
      <w:lvlText w:val=""/>
      <w:lvlJc w:val="left"/>
      <w:pPr>
        <w:tabs>
          <w:tab w:val="num" w:pos="360"/>
        </w:tabs>
        <w:ind w:left="357" w:hanging="357"/>
      </w:pPr>
      <w:rPr>
        <w:rFonts w:ascii="Symbol" w:hAnsi="Symbol" w:hint="default"/>
        <w:sz w:val="22"/>
      </w:rPr>
    </w:lvl>
    <w:lvl w:ilvl="1">
      <w:start w:val="1"/>
      <w:numFmt w:val="bullet"/>
      <w:lvlText w:val=""/>
      <w:lvlJc w:val="left"/>
      <w:pPr>
        <w:tabs>
          <w:tab w:val="num" w:pos="737"/>
        </w:tabs>
        <w:ind w:left="737" w:hanging="380"/>
      </w:pPr>
      <w:rPr>
        <w:rFonts w:ascii="Symbol" w:hAnsi="Symbol" w:hint="default"/>
      </w:rPr>
    </w:lvl>
    <w:lvl w:ilvl="2">
      <w:start w:val="1"/>
      <w:numFmt w:val="bullet"/>
      <w:lvlText w:val=""/>
      <w:lvlJc w:val="left"/>
      <w:pPr>
        <w:tabs>
          <w:tab w:val="num" w:pos="1474"/>
        </w:tabs>
        <w:ind w:left="1474" w:hanging="737"/>
      </w:pPr>
      <w:rPr>
        <w:rFonts w:ascii="Symbol" w:hAnsi="Symbol"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9" w15:restartNumberingAfterBreak="0">
    <w:nsid w:val="525B2D27"/>
    <w:multiLevelType w:val="hybridMultilevel"/>
    <w:tmpl w:val="B8204F96"/>
    <w:lvl w:ilvl="0" w:tplc="A5E0233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443194"/>
    <w:multiLevelType w:val="multilevel"/>
    <w:tmpl w:val="5A946D02"/>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6CB52D79"/>
    <w:multiLevelType w:val="hybridMultilevel"/>
    <w:tmpl w:val="B34E656C"/>
    <w:lvl w:ilvl="0" w:tplc="632271B4">
      <w:start w:val="1"/>
      <w:numFmt w:val="bullet"/>
      <w:pStyle w:val="KGpunktopstilling"/>
      <w:lvlText w:val=""/>
      <w:lvlJc w:val="left"/>
      <w:pPr>
        <w:tabs>
          <w:tab w:val="num" w:pos="644"/>
        </w:tabs>
        <w:ind w:left="644" w:hanging="360"/>
      </w:pPr>
      <w:rPr>
        <w:rFonts w:ascii="Symbol" w:hAnsi="Symbol" w:hint="default"/>
      </w:rPr>
    </w:lvl>
    <w:lvl w:ilvl="1" w:tplc="04060003">
      <w:start w:val="1"/>
      <w:numFmt w:val="bullet"/>
      <w:lvlText w:val="o"/>
      <w:lvlJc w:val="left"/>
      <w:pPr>
        <w:tabs>
          <w:tab w:val="num" w:pos="1620"/>
        </w:tabs>
        <w:ind w:left="1620" w:hanging="360"/>
      </w:pPr>
      <w:rPr>
        <w:rFonts w:ascii="Courier New" w:hAnsi="Courier New" w:cs="Courier New" w:hint="default"/>
      </w:rPr>
    </w:lvl>
    <w:lvl w:ilvl="2" w:tplc="04060005" w:tentative="1">
      <w:start w:val="1"/>
      <w:numFmt w:val="bullet"/>
      <w:lvlText w:val=""/>
      <w:lvlJc w:val="left"/>
      <w:pPr>
        <w:tabs>
          <w:tab w:val="num" w:pos="2340"/>
        </w:tabs>
        <w:ind w:left="2340" w:hanging="360"/>
      </w:pPr>
      <w:rPr>
        <w:rFonts w:ascii="Wingdings" w:hAnsi="Wingdings" w:hint="default"/>
      </w:rPr>
    </w:lvl>
    <w:lvl w:ilvl="3" w:tplc="04060001" w:tentative="1">
      <w:start w:val="1"/>
      <w:numFmt w:val="bullet"/>
      <w:lvlText w:val=""/>
      <w:lvlJc w:val="left"/>
      <w:pPr>
        <w:tabs>
          <w:tab w:val="num" w:pos="3060"/>
        </w:tabs>
        <w:ind w:left="3060" w:hanging="360"/>
      </w:pPr>
      <w:rPr>
        <w:rFonts w:ascii="Symbol" w:hAnsi="Symbol" w:hint="default"/>
      </w:rPr>
    </w:lvl>
    <w:lvl w:ilvl="4" w:tplc="04060003" w:tentative="1">
      <w:start w:val="1"/>
      <w:numFmt w:val="bullet"/>
      <w:lvlText w:val="o"/>
      <w:lvlJc w:val="left"/>
      <w:pPr>
        <w:tabs>
          <w:tab w:val="num" w:pos="3780"/>
        </w:tabs>
        <w:ind w:left="3780" w:hanging="360"/>
      </w:pPr>
      <w:rPr>
        <w:rFonts w:ascii="Courier New" w:hAnsi="Courier New" w:cs="Courier New" w:hint="default"/>
      </w:rPr>
    </w:lvl>
    <w:lvl w:ilvl="5" w:tplc="04060005" w:tentative="1">
      <w:start w:val="1"/>
      <w:numFmt w:val="bullet"/>
      <w:lvlText w:val=""/>
      <w:lvlJc w:val="left"/>
      <w:pPr>
        <w:tabs>
          <w:tab w:val="num" w:pos="4500"/>
        </w:tabs>
        <w:ind w:left="4500" w:hanging="360"/>
      </w:pPr>
      <w:rPr>
        <w:rFonts w:ascii="Wingdings" w:hAnsi="Wingdings" w:hint="default"/>
      </w:rPr>
    </w:lvl>
    <w:lvl w:ilvl="6" w:tplc="04060001" w:tentative="1">
      <w:start w:val="1"/>
      <w:numFmt w:val="bullet"/>
      <w:lvlText w:val=""/>
      <w:lvlJc w:val="left"/>
      <w:pPr>
        <w:tabs>
          <w:tab w:val="num" w:pos="5220"/>
        </w:tabs>
        <w:ind w:left="5220" w:hanging="360"/>
      </w:pPr>
      <w:rPr>
        <w:rFonts w:ascii="Symbol" w:hAnsi="Symbol" w:hint="default"/>
      </w:rPr>
    </w:lvl>
    <w:lvl w:ilvl="7" w:tplc="04060003" w:tentative="1">
      <w:start w:val="1"/>
      <w:numFmt w:val="bullet"/>
      <w:lvlText w:val="o"/>
      <w:lvlJc w:val="left"/>
      <w:pPr>
        <w:tabs>
          <w:tab w:val="num" w:pos="5940"/>
        </w:tabs>
        <w:ind w:left="5940" w:hanging="360"/>
      </w:pPr>
      <w:rPr>
        <w:rFonts w:ascii="Courier New" w:hAnsi="Courier New" w:cs="Courier New" w:hint="default"/>
      </w:rPr>
    </w:lvl>
    <w:lvl w:ilvl="8" w:tplc="0406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AE456C4"/>
    <w:multiLevelType w:val="hybridMultilevel"/>
    <w:tmpl w:val="1F682BE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643119355">
    <w:abstractNumId w:val="3"/>
  </w:num>
  <w:num w:numId="2" w16cid:durableId="61755173">
    <w:abstractNumId w:val="3"/>
  </w:num>
  <w:num w:numId="3" w16cid:durableId="1864858565">
    <w:abstractNumId w:val="6"/>
  </w:num>
  <w:num w:numId="4" w16cid:durableId="924152017">
    <w:abstractNumId w:val="6"/>
  </w:num>
  <w:num w:numId="5" w16cid:durableId="99420390">
    <w:abstractNumId w:val="6"/>
  </w:num>
  <w:num w:numId="6" w16cid:durableId="74593238">
    <w:abstractNumId w:val="6"/>
  </w:num>
  <w:num w:numId="7" w16cid:durableId="1838764375">
    <w:abstractNumId w:val="6"/>
  </w:num>
  <w:num w:numId="8" w16cid:durableId="640814987">
    <w:abstractNumId w:val="6"/>
  </w:num>
  <w:num w:numId="9" w16cid:durableId="51856689">
    <w:abstractNumId w:val="6"/>
  </w:num>
  <w:num w:numId="10" w16cid:durableId="1112169839">
    <w:abstractNumId w:val="9"/>
  </w:num>
  <w:num w:numId="11" w16cid:durableId="13921739">
    <w:abstractNumId w:val="2"/>
  </w:num>
  <w:num w:numId="12" w16cid:durableId="199363810">
    <w:abstractNumId w:val="2"/>
  </w:num>
  <w:num w:numId="13" w16cid:durableId="2090809812">
    <w:abstractNumId w:val="2"/>
  </w:num>
  <w:num w:numId="14" w16cid:durableId="1533375410">
    <w:abstractNumId w:val="4"/>
  </w:num>
  <w:num w:numId="15" w16cid:durableId="455949340">
    <w:abstractNumId w:val="5"/>
  </w:num>
  <w:num w:numId="16" w16cid:durableId="1909920155">
    <w:abstractNumId w:val="12"/>
  </w:num>
  <w:num w:numId="17" w16cid:durableId="1480993520">
    <w:abstractNumId w:val="1"/>
  </w:num>
  <w:num w:numId="18" w16cid:durableId="1995789764">
    <w:abstractNumId w:val="7"/>
  </w:num>
  <w:num w:numId="19" w16cid:durableId="290594744">
    <w:abstractNumId w:val="11"/>
  </w:num>
  <w:num w:numId="20" w16cid:durableId="963198484">
    <w:abstractNumId w:val="10"/>
  </w:num>
  <w:num w:numId="21" w16cid:durableId="489836480">
    <w:abstractNumId w:val="8"/>
  </w:num>
  <w:num w:numId="22" w16cid:durableId="161791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1F"/>
    <w:rsid w:val="000026D3"/>
    <w:rsid w:val="00070F3B"/>
    <w:rsid w:val="000C4EA4"/>
    <w:rsid w:val="000C76A4"/>
    <w:rsid w:val="00127A20"/>
    <w:rsid w:val="00133DBD"/>
    <w:rsid w:val="00133F28"/>
    <w:rsid w:val="0013619D"/>
    <w:rsid w:val="001516E9"/>
    <w:rsid w:val="00154E7D"/>
    <w:rsid w:val="00162409"/>
    <w:rsid w:val="001A71BB"/>
    <w:rsid w:val="001E77B0"/>
    <w:rsid w:val="00230253"/>
    <w:rsid w:val="0024600B"/>
    <w:rsid w:val="002531E8"/>
    <w:rsid w:val="00261D06"/>
    <w:rsid w:val="002871E4"/>
    <w:rsid w:val="002915B7"/>
    <w:rsid w:val="00294F90"/>
    <w:rsid w:val="002B6E6E"/>
    <w:rsid w:val="002C47F4"/>
    <w:rsid w:val="002E4339"/>
    <w:rsid w:val="00313F2A"/>
    <w:rsid w:val="00362A37"/>
    <w:rsid w:val="003675C7"/>
    <w:rsid w:val="00397713"/>
    <w:rsid w:val="003E541D"/>
    <w:rsid w:val="003F5FBF"/>
    <w:rsid w:val="00411F53"/>
    <w:rsid w:val="0043212A"/>
    <w:rsid w:val="00435EB1"/>
    <w:rsid w:val="004567BD"/>
    <w:rsid w:val="00480694"/>
    <w:rsid w:val="004849B4"/>
    <w:rsid w:val="004A415E"/>
    <w:rsid w:val="004C2B9A"/>
    <w:rsid w:val="004E6404"/>
    <w:rsid w:val="005103D4"/>
    <w:rsid w:val="00516557"/>
    <w:rsid w:val="00551CE4"/>
    <w:rsid w:val="005906B2"/>
    <w:rsid w:val="005A40C3"/>
    <w:rsid w:val="005A4A74"/>
    <w:rsid w:val="005B7035"/>
    <w:rsid w:val="005D7DCE"/>
    <w:rsid w:val="00604EAA"/>
    <w:rsid w:val="0063780D"/>
    <w:rsid w:val="006B7E86"/>
    <w:rsid w:val="006D0F8C"/>
    <w:rsid w:val="006F4208"/>
    <w:rsid w:val="0070274A"/>
    <w:rsid w:val="00745720"/>
    <w:rsid w:val="00797001"/>
    <w:rsid w:val="007B58DD"/>
    <w:rsid w:val="007B6F09"/>
    <w:rsid w:val="007C1105"/>
    <w:rsid w:val="007E3D6F"/>
    <w:rsid w:val="007F40BB"/>
    <w:rsid w:val="00835A90"/>
    <w:rsid w:val="008648A6"/>
    <w:rsid w:val="00881CC8"/>
    <w:rsid w:val="008A10CA"/>
    <w:rsid w:val="008D776E"/>
    <w:rsid w:val="008E3D2F"/>
    <w:rsid w:val="008E6924"/>
    <w:rsid w:val="009152E8"/>
    <w:rsid w:val="0091547F"/>
    <w:rsid w:val="00921FD4"/>
    <w:rsid w:val="00924675"/>
    <w:rsid w:val="00944D99"/>
    <w:rsid w:val="009622F3"/>
    <w:rsid w:val="009A2A80"/>
    <w:rsid w:val="009B203F"/>
    <w:rsid w:val="009C79ED"/>
    <w:rsid w:val="009D6BB0"/>
    <w:rsid w:val="009E07C8"/>
    <w:rsid w:val="00A07597"/>
    <w:rsid w:val="00A92B85"/>
    <w:rsid w:val="00AB154F"/>
    <w:rsid w:val="00AE4370"/>
    <w:rsid w:val="00B32DB1"/>
    <w:rsid w:val="00B3329A"/>
    <w:rsid w:val="00B40F9E"/>
    <w:rsid w:val="00B46C86"/>
    <w:rsid w:val="00B561F2"/>
    <w:rsid w:val="00B647B8"/>
    <w:rsid w:val="00B77941"/>
    <w:rsid w:val="00BA31D3"/>
    <w:rsid w:val="00BB08A9"/>
    <w:rsid w:val="00BC2FE9"/>
    <w:rsid w:val="00C25BF2"/>
    <w:rsid w:val="00C475BF"/>
    <w:rsid w:val="00C47C90"/>
    <w:rsid w:val="00CF6FAE"/>
    <w:rsid w:val="00D100BB"/>
    <w:rsid w:val="00D31BA4"/>
    <w:rsid w:val="00D42E7B"/>
    <w:rsid w:val="00DA0FB3"/>
    <w:rsid w:val="00DD520A"/>
    <w:rsid w:val="00DF64C3"/>
    <w:rsid w:val="00E0681C"/>
    <w:rsid w:val="00E3204C"/>
    <w:rsid w:val="00E363E1"/>
    <w:rsid w:val="00E40B5F"/>
    <w:rsid w:val="00E72421"/>
    <w:rsid w:val="00E76F25"/>
    <w:rsid w:val="00EC101F"/>
    <w:rsid w:val="00EC1540"/>
    <w:rsid w:val="00EC2AAF"/>
    <w:rsid w:val="00EF087C"/>
    <w:rsid w:val="00F33E81"/>
    <w:rsid w:val="00F348F1"/>
    <w:rsid w:val="00F901EF"/>
    <w:rsid w:val="00FD1AB1"/>
    <w:rsid w:val="00FE33F9"/>
    <w:rsid w:val="00FF22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95422"/>
  <w14:defaultImageDpi w14:val="300"/>
  <w15:chartTrackingRefBased/>
  <w15:docId w15:val="{1DE7186C-6E67-4A35-8302-93C48362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9152E8"/>
    <w:rPr>
      <w:rFonts w:ascii="Arial" w:hAnsi="Arial"/>
      <w:sz w:val="22"/>
      <w:szCs w:val="24"/>
    </w:rPr>
  </w:style>
  <w:style w:type="paragraph" w:styleId="Overskrift1">
    <w:name w:val="heading 1"/>
    <w:basedOn w:val="Normal"/>
    <w:next w:val="Normal"/>
    <w:qFormat/>
    <w:rsid w:val="009A2A80"/>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pPr>
    <w:rPr>
      <w:b/>
      <w:sz w:val="40"/>
      <w:lang w:val="en-US" w:eastAsia="en-US"/>
    </w:rPr>
  </w:style>
  <w:style w:type="paragraph" w:styleId="Overskrift2">
    <w:name w:val="heading 2"/>
    <w:basedOn w:val="Normal"/>
    <w:next w:val="Normal"/>
    <w:qFormat/>
    <w:rsid w:val="00B3329A"/>
    <w:pPr>
      <w:keepNext/>
      <w:spacing w:before="240" w:after="60"/>
      <w:outlineLvl w:val="1"/>
    </w:pPr>
    <w:rPr>
      <w:rFonts w:cs="Arial"/>
      <w:b/>
      <w:bCs/>
      <w:i/>
      <w:iCs/>
      <w:sz w:val="28"/>
      <w:szCs w:val="28"/>
    </w:rPr>
  </w:style>
  <w:style w:type="paragraph" w:styleId="Overskrift3">
    <w:name w:val="heading 3"/>
    <w:basedOn w:val="Normal"/>
    <w:next w:val="Normal"/>
    <w:qFormat/>
    <w:rsid w:val="00AE4370"/>
    <w:pPr>
      <w:keepNext/>
      <w:spacing w:before="240" w:after="60"/>
      <w:outlineLvl w:val="2"/>
    </w:pPr>
    <w:rPr>
      <w:rFonts w:cs="Arial"/>
      <w:b/>
      <w:bCs/>
      <w:sz w:val="26"/>
      <w:szCs w:val="26"/>
    </w:rPr>
  </w:style>
  <w:style w:type="paragraph" w:styleId="Overskrift4">
    <w:name w:val="heading 4"/>
    <w:basedOn w:val="Normal"/>
    <w:next w:val="Normal"/>
    <w:qFormat/>
    <w:rsid w:val="00AE4370"/>
    <w:pPr>
      <w:keepNext/>
      <w:spacing w:before="240" w:after="60"/>
      <w:outlineLvl w:val="3"/>
    </w:pPr>
    <w:rPr>
      <w:b/>
      <w:bCs/>
      <w:sz w:val="28"/>
      <w:szCs w:val="28"/>
    </w:rPr>
  </w:style>
  <w:style w:type="paragraph" w:styleId="Overskrift5">
    <w:name w:val="heading 5"/>
    <w:basedOn w:val="Normal"/>
    <w:next w:val="Normal"/>
    <w:qFormat/>
    <w:rsid w:val="009152E8"/>
    <w:pPr>
      <w:spacing w:before="240" w:after="60"/>
      <w:outlineLvl w:val="4"/>
    </w:pPr>
    <w:rPr>
      <w:b/>
      <w:bCs/>
      <w:i/>
      <w:i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1E77B0"/>
    <w:rPr>
      <w:color w:val="0000FF"/>
      <w:u w:val="single"/>
    </w:rPr>
  </w:style>
  <w:style w:type="table" w:styleId="Tabel-Gitter">
    <w:name w:val="Table Grid"/>
    <w:basedOn w:val="Tabel-Normal"/>
    <w:semiHidden/>
    <w:rsid w:val="00EF0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EF087C"/>
    <w:pPr>
      <w:tabs>
        <w:tab w:val="center" w:pos="4819"/>
        <w:tab w:val="right" w:pos="9638"/>
      </w:tabs>
    </w:pPr>
  </w:style>
  <w:style w:type="paragraph" w:styleId="Sidefod">
    <w:name w:val="footer"/>
    <w:basedOn w:val="Normal"/>
    <w:rsid w:val="00EF087C"/>
    <w:pPr>
      <w:tabs>
        <w:tab w:val="center" w:pos="4819"/>
        <w:tab w:val="right" w:pos="9638"/>
      </w:tabs>
    </w:pPr>
  </w:style>
  <w:style w:type="paragraph" w:customStyle="1" w:styleId="KGbrdtekst">
    <w:name w:val="KG brødtekst"/>
    <w:basedOn w:val="Normal"/>
    <w:link w:val="KGbrdtekstTegn"/>
    <w:rsid w:val="001E77B0"/>
    <w:pPr>
      <w:spacing w:line="260" w:lineRule="exact"/>
    </w:pPr>
    <w:rPr>
      <w:rFonts w:ascii="Verdana" w:hAnsi="Verdana"/>
      <w:sz w:val="18"/>
    </w:rPr>
  </w:style>
  <w:style w:type="character" w:styleId="Sidetal">
    <w:name w:val="page number"/>
    <w:basedOn w:val="Standardskrifttypeiafsnit"/>
    <w:rsid w:val="00EF087C"/>
  </w:style>
  <w:style w:type="paragraph" w:customStyle="1" w:styleId="KGOverskrift">
    <w:name w:val="KG Overskrift"/>
    <w:basedOn w:val="KGbrdtekst"/>
    <w:rsid w:val="007E3D6F"/>
    <w:rPr>
      <w:b/>
      <w:caps/>
      <w:sz w:val="32"/>
    </w:rPr>
  </w:style>
  <w:style w:type="paragraph" w:customStyle="1" w:styleId="KGrubrik">
    <w:name w:val="KG rubrik"/>
    <w:basedOn w:val="KGbrdtekst"/>
    <w:rsid w:val="007E3D6F"/>
    <w:rPr>
      <w:b/>
      <w:caps/>
      <w:sz w:val="22"/>
    </w:rPr>
  </w:style>
  <w:style w:type="paragraph" w:customStyle="1" w:styleId="KGbrdtekstfed">
    <w:name w:val="KG brødtekst fed"/>
    <w:basedOn w:val="KGbrdtekst"/>
    <w:link w:val="KGbrdtekstfedTegn"/>
    <w:rsid w:val="007E3D6F"/>
    <w:rPr>
      <w:b/>
    </w:rPr>
  </w:style>
  <w:style w:type="character" w:customStyle="1" w:styleId="KGbrdtekstTegn">
    <w:name w:val="KG brødtekst Tegn"/>
    <w:link w:val="KGbrdtekst"/>
    <w:rsid w:val="007E3D6F"/>
    <w:rPr>
      <w:rFonts w:ascii="Verdana" w:hAnsi="Verdana"/>
      <w:sz w:val="18"/>
      <w:szCs w:val="24"/>
      <w:lang w:val="da-DK" w:eastAsia="da-DK" w:bidi="ar-SA"/>
    </w:rPr>
  </w:style>
  <w:style w:type="character" w:customStyle="1" w:styleId="KGbrdtekstfedTegn">
    <w:name w:val="KG brødtekst fed Tegn"/>
    <w:link w:val="KGbrdtekstfed"/>
    <w:rsid w:val="007E3D6F"/>
    <w:rPr>
      <w:rFonts w:ascii="Verdana" w:hAnsi="Verdana"/>
      <w:b/>
      <w:sz w:val="18"/>
      <w:szCs w:val="24"/>
      <w:lang w:val="da-DK" w:eastAsia="da-DK" w:bidi="ar-SA"/>
    </w:rPr>
  </w:style>
  <w:style w:type="paragraph" w:customStyle="1" w:styleId="Typografi4">
    <w:name w:val="Typografi4"/>
    <w:basedOn w:val="Normal"/>
    <w:semiHidden/>
    <w:rsid w:val="006B7E86"/>
  </w:style>
  <w:style w:type="paragraph" w:customStyle="1" w:styleId="KGlitteraturfed">
    <w:name w:val="KG litteratur fed"/>
    <w:basedOn w:val="KGbrdtekst"/>
    <w:link w:val="KGlitteraturfedTegn"/>
    <w:rsid w:val="0043212A"/>
    <w:rPr>
      <w:b/>
      <w:sz w:val="16"/>
    </w:rPr>
  </w:style>
  <w:style w:type="paragraph" w:customStyle="1" w:styleId="KGlitteraturbrdtekst">
    <w:name w:val="KG litteratur brødtekst"/>
    <w:basedOn w:val="KGlitteraturfed"/>
    <w:link w:val="KGlitteraturbrdtekstTegn"/>
    <w:rsid w:val="0063780D"/>
    <w:rPr>
      <w:b w:val="0"/>
      <w:i/>
      <w:sz w:val="14"/>
    </w:rPr>
  </w:style>
  <w:style w:type="paragraph" w:customStyle="1" w:styleId="KGpunktopstilling">
    <w:name w:val="KG punktopstilling"/>
    <w:basedOn w:val="KGbrdtekst"/>
    <w:rsid w:val="002871E4"/>
    <w:pPr>
      <w:numPr>
        <w:numId w:val="19"/>
      </w:numPr>
      <w:tabs>
        <w:tab w:val="left" w:pos="284"/>
      </w:tabs>
    </w:pPr>
  </w:style>
  <w:style w:type="paragraph" w:customStyle="1" w:styleId="KGtabelbrdtekst">
    <w:name w:val="KG tabel brødtekst"/>
    <w:basedOn w:val="Normal"/>
    <w:link w:val="KGtabelbrdtekstTegn"/>
    <w:rsid w:val="002871E4"/>
    <w:pPr>
      <w:spacing w:line="240" w:lineRule="exact"/>
    </w:pPr>
    <w:rPr>
      <w:rFonts w:ascii="Verdana" w:hAnsi="Verdana"/>
      <w:sz w:val="16"/>
    </w:rPr>
  </w:style>
  <w:style w:type="character" w:customStyle="1" w:styleId="KGlitteraturfedTegn">
    <w:name w:val="KG litteratur fed Tegn"/>
    <w:link w:val="KGlitteraturfed"/>
    <w:rsid w:val="0063780D"/>
    <w:rPr>
      <w:rFonts w:ascii="Verdana" w:hAnsi="Verdana"/>
      <w:b/>
      <w:sz w:val="16"/>
      <w:szCs w:val="24"/>
      <w:lang w:val="da-DK" w:eastAsia="da-DK" w:bidi="ar-SA"/>
    </w:rPr>
  </w:style>
  <w:style w:type="character" w:customStyle="1" w:styleId="KGlitteraturbrdtekstTegn">
    <w:name w:val="KG litteratur brødtekst Tegn"/>
    <w:link w:val="KGlitteraturbrdtekst"/>
    <w:rsid w:val="0063780D"/>
    <w:rPr>
      <w:rFonts w:ascii="Verdana" w:hAnsi="Verdana"/>
      <w:b/>
      <w:i/>
      <w:sz w:val="14"/>
      <w:szCs w:val="24"/>
      <w:lang w:val="da-DK" w:eastAsia="da-DK" w:bidi="ar-SA"/>
    </w:rPr>
  </w:style>
  <w:style w:type="character" w:customStyle="1" w:styleId="KGtabelbrdtekstTegn">
    <w:name w:val="KG tabel brødtekst Tegn"/>
    <w:link w:val="KGtabelbrdtekst"/>
    <w:rsid w:val="0063780D"/>
    <w:rPr>
      <w:rFonts w:ascii="Verdana" w:hAnsi="Verdana"/>
      <w:sz w:val="16"/>
      <w:szCs w:val="24"/>
      <w:lang w:val="da-DK" w:eastAsia="da-DK" w:bidi="ar-SA"/>
    </w:rPr>
  </w:style>
  <w:style w:type="paragraph" w:styleId="Opstilling-punkttegn">
    <w:name w:val="List Bullet"/>
    <w:basedOn w:val="Normal"/>
    <w:rsid w:val="009152E8"/>
    <w:pPr>
      <w:numPr>
        <w:numId w:val="21"/>
      </w:numPr>
    </w:pPr>
  </w:style>
  <w:style w:type="character" w:styleId="Fremhv">
    <w:name w:val="Emphasis"/>
    <w:qFormat/>
    <w:rsid w:val="00B647B8"/>
    <w:rPr>
      <w:i/>
      <w:iCs/>
    </w:rPr>
  </w:style>
  <w:style w:type="character" w:styleId="Pladsholdertekst">
    <w:name w:val="Placeholder Text"/>
    <w:uiPriority w:val="99"/>
    <w:semiHidden/>
    <w:rsid w:val="009154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521</Words>
  <Characters>2804</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OVERSKRIFT</vt:lpstr>
      <vt:lpstr>OVERSKRIFT</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subject/>
  <dc:creator>jack olsen</dc:creator>
  <cp:keywords/>
  <dc:description/>
  <cp:lastModifiedBy>Niels Erik  Wischmann</cp:lastModifiedBy>
  <cp:revision>9</cp:revision>
  <cp:lastPrinted>2013-03-14T12:36:00Z</cp:lastPrinted>
  <dcterms:created xsi:type="dcterms:W3CDTF">2022-10-11T18:58:00Z</dcterms:created>
  <dcterms:modified xsi:type="dcterms:W3CDTF">2022-10-11T19:08:00Z</dcterms:modified>
  <cp:category/>
</cp:coreProperties>
</file>